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07" w:rsidRDefault="00A66DE0" w:rsidP="00237307">
      <w:pPr>
        <w:pStyle w:val="Default"/>
        <w:rPr>
          <w:rFonts w:ascii="Times New Roman" w:hAnsi="Times New Roman" w:cs="Times New Roman"/>
          <w:b/>
        </w:rPr>
      </w:pPr>
      <w:bookmarkStart w:id="0" w:name="_GoBack"/>
      <w:bookmarkEnd w:id="0"/>
      <w:r w:rsidRPr="00A66DE0">
        <w:rPr>
          <w:rFonts w:ascii="Times New Roman" w:hAnsi="Times New Roman" w:cs="Times New Roman"/>
          <w:color w:val="auto"/>
        </w:rPr>
        <w:t>Znak: SP2-271.2.2017</w:t>
      </w:r>
      <w:r w:rsidR="00237307" w:rsidRPr="00A66DE0">
        <w:rPr>
          <w:rFonts w:ascii="Times New Roman" w:hAnsi="Times New Roman" w:cs="Times New Roman"/>
          <w:color w:val="auto"/>
        </w:rPr>
        <w:t xml:space="preserve">                                    </w:t>
      </w:r>
      <w:r w:rsidR="00237307" w:rsidRPr="00A66DE0">
        <w:rPr>
          <w:rFonts w:ascii="Times New Roman" w:hAnsi="Times New Roman" w:cs="Times New Roman"/>
          <w:b/>
        </w:rPr>
        <w:t xml:space="preserve">                                          </w:t>
      </w:r>
      <w:r w:rsidR="00237307">
        <w:rPr>
          <w:rFonts w:ascii="Times New Roman" w:hAnsi="Times New Roman" w:cs="Times New Roman"/>
          <w:b/>
        </w:rPr>
        <w:t>Załącznik nr 4</w:t>
      </w:r>
    </w:p>
    <w:p w:rsidR="00237307" w:rsidRDefault="00237307" w:rsidP="00237307">
      <w:pPr>
        <w:pStyle w:val="Default"/>
        <w:jc w:val="right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(Wzór UMOWY)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…………... /2017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dniu………….2017 r. w Sulechowie pomiędzy:</w:t>
      </w:r>
    </w:p>
    <w:p w:rsidR="00237307" w:rsidRDefault="00237307" w:rsidP="00237307">
      <w:pPr>
        <w:tabs>
          <w:tab w:val="left" w:pos="4253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Sulechów, NIP 927-10-00-442 reprezentowaną przez Ewę Łysień - dyrektor </w:t>
      </w:r>
      <w:r w:rsidR="00ED6099">
        <w:rPr>
          <w:rFonts w:ascii="Times New Roman" w:hAnsi="Times New Roman" w:cs="Times New Roman"/>
        </w:rPr>
        <w:t>Szkoły Podstawowej</w:t>
      </w:r>
      <w:r>
        <w:rPr>
          <w:rFonts w:ascii="Times New Roman" w:hAnsi="Times New Roman" w:cs="Times New Roman"/>
        </w:rPr>
        <w:t xml:space="preserve"> nr2 im. Jana Pawła II z siedzibą 66-100 Sulechów, ul. 1 Maja 7, na podstawie pełnomocnictw</w:t>
      </w:r>
      <w:r w:rsidR="00DA30E4">
        <w:rPr>
          <w:rFonts w:ascii="Times New Roman" w:hAnsi="Times New Roman" w:cs="Times New Roman"/>
        </w:rPr>
        <w:t>a Burmistrza Sulechowa nr 077.17.2017</w:t>
      </w:r>
      <w:r>
        <w:rPr>
          <w:rFonts w:ascii="Times New Roman" w:hAnsi="Times New Roman" w:cs="Times New Roman"/>
        </w:rPr>
        <w:t xml:space="preserve"> z dnia </w:t>
      </w:r>
      <w:r w:rsidR="00DA30E4">
        <w:rPr>
          <w:rFonts w:ascii="Times New Roman" w:hAnsi="Times New Roman" w:cs="Times New Roman"/>
        </w:rPr>
        <w:t>10 lipca 2017</w:t>
      </w:r>
      <w:r>
        <w:rPr>
          <w:rFonts w:ascii="Times New Roman" w:hAnsi="Times New Roman" w:cs="Times New Roman"/>
        </w:rPr>
        <w:t xml:space="preserve"> r.</w:t>
      </w:r>
    </w:p>
    <w:p w:rsidR="00237307" w:rsidRDefault="00237307" w:rsidP="00237307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zwaną dalej </w:t>
      </w:r>
      <w:r>
        <w:rPr>
          <w:rFonts w:ascii="Times New Roman" w:eastAsia="Times New Roman" w:hAnsi="Times New Roman" w:cs="Times New Roman"/>
          <w:iCs/>
          <w:lang w:eastAsia="ar-SA"/>
        </w:rPr>
        <w:t>„ZAMAWIAJĄCYM”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„WYKONAWCĄ” </w:t>
      </w:r>
    </w:p>
    <w:p w:rsidR="00237307" w:rsidRDefault="00237307" w:rsidP="0023730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 zawarta umowa następującej treści: </w:t>
      </w:r>
    </w:p>
    <w:p w:rsidR="00237307" w:rsidRDefault="00237307" w:rsidP="0023730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zgodnie oświadczają, że niniejsza umowa została zawarta po przeprowadzonym postępowaniu o zamówienie publiczne w trybie zapytania ofertowego na podstawie art. 4 pkt. 8 ustawy z dnia 29 stycznia 2004 r. Prawo zamówień publicznych (tekst jednolity Dz. U. z  2015, poz. 2164). </w:t>
      </w:r>
    </w:p>
    <w:p w:rsidR="00237307" w:rsidRDefault="00237307" w:rsidP="00237307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wykonania następujące zadanie: „</w:t>
      </w:r>
      <w:r w:rsidR="005D195A">
        <w:rPr>
          <w:rFonts w:ascii="Times New Roman" w:hAnsi="Times New Roman" w:cs="Times New Roman"/>
        </w:rPr>
        <w:t>Remont sanitariatów Szkoły Podstawowej</w:t>
      </w:r>
      <w:r>
        <w:rPr>
          <w:rFonts w:ascii="Times New Roman" w:hAnsi="Times New Roman" w:cs="Times New Roman"/>
        </w:rPr>
        <w:t xml:space="preserve"> nr2 im. Jana Pawła II, ul</w:t>
      </w:r>
      <w:r w:rsidR="001236E5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1</w:t>
      </w:r>
      <w:r w:rsidR="001236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Maja</w:t>
      </w:r>
      <w:r w:rsidR="001236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7, 66-100 Sulechów” zgodnie z przyjętą ofertą, zapyt</w:t>
      </w:r>
      <w:r w:rsidR="002A0033">
        <w:rPr>
          <w:rFonts w:ascii="Times New Roman" w:hAnsi="Times New Roman" w:cs="Times New Roman"/>
        </w:rPr>
        <w:t>aniem ofertowym oraz kosztorysem ofertowym</w:t>
      </w:r>
      <w:r>
        <w:rPr>
          <w:rFonts w:ascii="Times New Roman" w:hAnsi="Times New Roman" w:cs="Times New Roman"/>
        </w:rPr>
        <w:t xml:space="preserve"> robót (załącznik nr 2).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wykonać </w:t>
      </w:r>
      <w:r w:rsidR="007E5CF5">
        <w:rPr>
          <w:rFonts w:ascii="Times New Roman" w:hAnsi="Times New Roman" w:cs="Times New Roman"/>
        </w:rPr>
        <w:t>prace objęte niniejszą umową</w:t>
      </w:r>
      <w:r w:rsidR="005D195A">
        <w:rPr>
          <w:rFonts w:ascii="Times New Roman" w:hAnsi="Times New Roman" w:cs="Times New Roman"/>
        </w:rPr>
        <w:t xml:space="preserve"> zgodnie z </w:t>
      </w:r>
      <w:r w:rsidR="007E5CF5">
        <w:rPr>
          <w:rFonts w:ascii="Times New Roman" w:hAnsi="Times New Roman" w:cs="Times New Roman"/>
        </w:rPr>
        <w:t xml:space="preserve">aktualnymi </w:t>
      </w:r>
      <w:r>
        <w:rPr>
          <w:rFonts w:ascii="Times New Roman" w:hAnsi="Times New Roman" w:cs="Times New Roman"/>
        </w:rPr>
        <w:t>zasadami wiedzy technicznej</w:t>
      </w:r>
      <w:r w:rsidR="007E5CF5">
        <w:rPr>
          <w:rFonts w:ascii="Times New Roman" w:hAnsi="Times New Roman" w:cs="Times New Roman"/>
        </w:rPr>
        <w:t>, z należytą starannością</w:t>
      </w:r>
      <w:r>
        <w:rPr>
          <w:rFonts w:ascii="Times New Roman" w:hAnsi="Times New Roman" w:cs="Times New Roman"/>
        </w:rPr>
        <w:t xml:space="preserve"> oraz obowiązującymi przepisami i normami. 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zakres robót przedstawiają stanowiące integralną część umowy: </w:t>
      </w:r>
    </w:p>
    <w:p w:rsidR="00237307" w:rsidRDefault="00237307" w:rsidP="00237307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Wykonawcy - załącznik nr 1 do niniejszej umowy.</w:t>
      </w:r>
    </w:p>
    <w:p w:rsidR="00237307" w:rsidRDefault="00237307" w:rsidP="00237307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 robót – załącznik nr2 do niniejszej umowy.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uznaje, że dokumenty o których mowa w § 1 ust. 3 a-b, są wystarczające i  stanowią podstawę do kompletnego zrealizowania zadania. 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dochowania najwyższej staranności i dbałości o interesy Zamawiającego przy wykonaniu przedmiotu umowy. </w:t>
      </w:r>
    </w:p>
    <w:p w:rsidR="00237307" w:rsidRDefault="00237307" w:rsidP="0023730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realizacji umowy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Pr="004B43F1" w:rsidRDefault="00237307" w:rsidP="0023730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Strony ustalają terminy realizacji przedmiotu umowy od dnia </w:t>
      </w:r>
      <w:r w:rsidR="005D195A">
        <w:rPr>
          <w:rFonts w:ascii="Times New Roman" w:hAnsi="Times New Roman" w:cs="Times New Roman"/>
        </w:rPr>
        <w:t>05</w:t>
      </w:r>
      <w:r w:rsidR="001952C9">
        <w:rPr>
          <w:rFonts w:ascii="Times New Roman" w:hAnsi="Times New Roman" w:cs="Times New Roman"/>
        </w:rPr>
        <w:t xml:space="preserve"> </w:t>
      </w:r>
      <w:r w:rsidR="005D195A">
        <w:rPr>
          <w:rFonts w:ascii="Times New Roman" w:hAnsi="Times New Roman" w:cs="Times New Roman"/>
        </w:rPr>
        <w:t>października</w:t>
      </w:r>
      <w:r w:rsidR="001952C9">
        <w:rPr>
          <w:rFonts w:ascii="Times New Roman" w:hAnsi="Times New Roman" w:cs="Times New Roman"/>
        </w:rPr>
        <w:t xml:space="preserve"> 2017 r.</w:t>
      </w:r>
      <w:r>
        <w:rPr>
          <w:rFonts w:ascii="Times New Roman" w:hAnsi="Times New Roman" w:cs="Times New Roman"/>
        </w:rPr>
        <w:t xml:space="preserve"> do dnia </w:t>
      </w:r>
      <w:r w:rsidR="005D195A">
        <w:rPr>
          <w:rFonts w:ascii="Times New Roman" w:hAnsi="Times New Roman" w:cs="Times New Roman"/>
          <w:color w:val="auto"/>
        </w:rPr>
        <w:t>10</w:t>
      </w:r>
      <w:r w:rsidR="004B43F1">
        <w:rPr>
          <w:rFonts w:ascii="Times New Roman" w:hAnsi="Times New Roman" w:cs="Times New Roman"/>
          <w:color w:val="auto"/>
        </w:rPr>
        <w:t> </w:t>
      </w:r>
      <w:r w:rsidR="004B43F1" w:rsidRPr="004B43F1">
        <w:rPr>
          <w:rFonts w:ascii="Times New Roman" w:hAnsi="Times New Roman" w:cs="Times New Roman"/>
          <w:color w:val="auto"/>
        </w:rPr>
        <w:t xml:space="preserve"> </w:t>
      </w:r>
      <w:r w:rsidR="005D195A">
        <w:rPr>
          <w:rFonts w:ascii="Times New Roman" w:hAnsi="Times New Roman" w:cs="Times New Roman"/>
          <w:color w:val="auto"/>
        </w:rPr>
        <w:t>grudnia</w:t>
      </w:r>
      <w:r w:rsidR="004B43F1" w:rsidRPr="004B43F1">
        <w:rPr>
          <w:rFonts w:ascii="Times New Roman" w:hAnsi="Times New Roman" w:cs="Times New Roman"/>
          <w:color w:val="auto"/>
        </w:rPr>
        <w:t xml:space="preserve"> 2017 r.</w:t>
      </w:r>
      <w:r w:rsidRPr="004B43F1">
        <w:rPr>
          <w:rFonts w:ascii="Times New Roman" w:hAnsi="Times New Roman" w:cs="Times New Roman"/>
          <w:color w:val="auto"/>
        </w:rPr>
        <w:t xml:space="preserve"> </w:t>
      </w:r>
    </w:p>
    <w:p w:rsidR="00237307" w:rsidRDefault="00237307" w:rsidP="0023730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4B43F1" w:rsidRDefault="004B43F1" w:rsidP="004B43F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wykonanie przedmiotu umowy określonego w § 1 umowy, Strony ustalają wynagrodzenie ryczałtowe</w:t>
      </w:r>
      <w:r w:rsidR="005049D3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ofertą złożoną przez Wykonawcę,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>
        <w:rPr>
          <w:rFonts w:ascii="Times New Roman" w:hAnsi="Times New Roman" w:cs="Times New Roman"/>
          <w:sz w:val="24"/>
          <w:szCs w:val="24"/>
        </w:rPr>
        <w:t>netto ……………… zł (słownie: ……………………………../100) natomiast wraz z 23 % podatkiem od towarów i usług w kwocie ……………. zł wynagrodzenie brutto wynosi ……………….. zł (słownie: ……………………………………/100).</w:t>
      </w:r>
    </w:p>
    <w:p w:rsidR="00237307" w:rsidRDefault="004B43F1" w:rsidP="003E0897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zawiera wszelkie koszty związane z realizacją przedmiotu umowy, w tym koszty: robót przygotowawczych, porządkowych, zabezpieczających, zagospodarowania terenu prac, poboru wody i energii elektrycznej, pomiaru powykonawczego, a</w:t>
      </w:r>
      <w:r w:rsidR="00AE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utrzymania zaplecza prac, zabezpieczenia i oznakowania na czas wykonania robót.</w:t>
      </w:r>
    </w:p>
    <w:p w:rsidR="003E0897" w:rsidRPr="003E0897" w:rsidRDefault="003E0897" w:rsidP="003E0897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 netto wynikające z oferty Wykonawcy są niezmienne przez czas trwania umowy, uwzględniają w swej wartości wzrost cen w okresie realizacji przedmiotu umowy oraz wszelkie koszty związane z realizacją zamówienia, w szczególności wymienione w ust. 2. </w:t>
      </w:r>
    </w:p>
    <w:p w:rsidR="00237307" w:rsidRDefault="00237307" w:rsidP="0023730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uwzględnien</w:t>
      </w:r>
      <w:r w:rsidR="00936D23">
        <w:rPr>
          <w:rFonts w:ascii="Times New Roman" w:hAnsi="Times New Roman" w:cs="Times New Roman"/>
        </w:rPr>
        <w:t>ie kosztów wymienionych w ust. 2</w:t>
      </w:r>
      <w:r>
        <w:rPr>
          <w:rFonts w:ascii="Times New Roman" w:hAnsi="Times New Roman" w:cs="Times New Roman"/>
        </w:rPr>
        <w:t xml:space="preserve"> przez Wykonawcę w zaoferowanej przez niego cenie nie będzie stanowić podstawy do ponoszenia przez Zamawiającego jakichkolwiek dodatkowych kosztów w terminie późniejszym. </w:t>
      </w:r>
    </w:p>
    <w:p w:rsidR="00237307" w:rsidRDefault="00237307" w:rsidP="0023730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wszystkie ryzyka związane z przyjętą stawką VAT.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płatności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nastąpi na podstawie faktury, wystawionej po wykonaniu całości przedmiotu zamówienia i dokonaniu odbioru końcowego, na podstawie protokołu odbioru robót </w:t>
      </w:r>
      <w:r>
        <w:rPr>
          <w:rFonts w:ascii="Times New Roman" w:hAnsi="Times New Roman" w:cs="Times New Roman"/>
          <w:sz w:val="24"/>
          <w:szCs w:val="24"/>
        </w:rPr>
        <w:t>bez uwag zatwierdzonego przez Zamawiającego i inspektora nadzoru.</w:t>
      </w:r>
    </w:p>
    <w:p w:rsidR="00237307" w:rsidRDefault="009E42CD" w:rsidP="00237307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Wypłata należności </w:t>
      </w:r>
      <w:r w:rsidR="00237307">
        <w:rPr>
          <w:rFonts w:ascii="Times New Roman" w:hAnsi="Times New Roman" w:cs="Times New Roman"/>
        </w:rPr>
        <w:t xml:space="preserve">wynikającej z wystawionej przez Wykonawcę faktury nastąpi w  terminie do 14 dni od dnia jej wystawienia, na konto Wykonawcy wskazane na fakturze, pod warunkiem jej dostarczenia do siedziby Zamawiającego w terminie do 2 dni licząc od dnia jej wystawienia. Termin zapłaty stanowi dzień dokonania polecenia przelewu bankowego. </w:t>
      </w:r>
    </w:p>
    <w:p w:rsidR="00237307" w:rsidRDefault="00237307" w:rsidP="00237307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Należność za wykonane roboty zostanie uiszczona przelewem z konta Zamawiającego na konto Wykonawcy zgodnie z fakturą ze środków przeznaczonych w budżecie </w:t>
      </w:r>
      <w:r w:rsidR="005D195A">
        <w:rPr>
          <w:rFonts w:ascii="Times New Roman" w:eastAsia="Tahoma" w:hAnsi="Times New Roman" w:cs="Times New Roman"/>
          <w:sz w:val="24"/>
          <w:szCs w:val="24"/>
        </w:rPr>
        <w:t>Szkoły Podstawowej nr 2</w:t>
      </w:r>
      <w:r>
        <w:rPr>
          <w:rFonts w:ascii="Times New Roman" w:eastAsia="Tahoma" w:hAnsi="Times New Roman" w:cs="Times New Roman"/>
          <w:sz w:val="24"/>
          <w:szCs w:val="24"/>
        </w:rPr>
        <w:t xml:space="preserve">  na rok 2017.</w:t>
      </w:r>
    </w:p>
    <w:p w:rsidR="00237307" w:rsidRDefault="00237307" w:rsidP="002373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 się dzień uznania rachunku bankowego Wykonawcy.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Podwykonawcy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zrealizuje roboty </w:t>
      </w:r>
      <w:r w:rsidR="00F1350F">
        <w:rPr>
          <w:rFonts w:ascii="Times New Roman" w:hAnsi="Times New Roman" w:cs="Times New Roman"/>
        </w:rPr>
        <w:t>remontowo-malarskie</w:t>
      </w:r>
      <w:r>
        <w:rPr>
          <w:rFonts w:ascii="Times New Roman" w:hAnsi="Times New Roman" w:cs="Times New Roman"/>
        </w:rPr>
        <w:t xml:space="preserve"> będące przedmiotem umowy</w:t>
      </w:r>
      <w:r w:rsidR="00612845">
        <w:rPr>
          <w:rFonts w:ascii="Times New Roman" w:hAnsi="Times New Roman" w:cs="Times New Roman"/>
        </w:rPr>
        <w:t xml:space="preserve"> własnymi siłami bez udziału</w:t>
      </w:r>
      <w:r>
        <w:rPr>
          <w:rFonts w:ascii="Times New Roman" w:hAnsi="Times New Roman" w:cs="Times New Roman"/>
        </w:rPr>
        <w:t xml:space="preserve"> podwykonawców. 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6</w:t>
      </w:r>
    </w:p>
    <w:p w:rsidR="00237307" w:rsidRDefault="00237307" w:rsidP="0023730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realizacji prac</w:t>
      </w:r>
    </w:p>
    <w:p w:rsidR="00237307" w:rsidRDefault="00EE4CB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</w:t>
      </w:r>
      <w:r w:rsidR="00237307">
        <w:rPr>
          <w:rFonts w:ascii="Times New Roman" w:hAnsi="Times New Roman" w:cs="Times New Roman"/>
        </w:rPr>
        <w:t xml:space="preserve"> do przestrzegania</w:t>
      </w:r>
      <w:r>
        <w:rPr>
          <w:rFonts w:ascii="Times New Roman" w:hAnsi="Times New Roman" w:cs="Times New Roman"/>
        </w:rPr>
        <w:t>,</w:t>
      </w:r>
      <w:r w:rsidR="00237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 wykonywaniu prac objętych niniejszą umową, </w:t>
      </w:r>
      <w:r w:rsidR="00237307">
        <w:rPr>
          <w:rFonts w:ascii="Times New Roman" w:hAnsi="Times New Roman" w:cs="Times New Roman"/>
        </w:rPr>
        <w:t xml:space="preserve">wszelkich zasad bezpieczeństwa, higieny pracy i przepisów przeciwpożarowych, a także odpowiedzialny jest za zapewnienie swoim pracownikom właściwej odzieży ochronnej.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wszyscy jego pracownicy posiadają uprawnienia do wykonywania określonych czynności jeżeli przepisy prawa wymagają takich uprawnień.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wszelką odpowiedzialność za szkody odniesione przez osoby tr</w:t>
      </w:r>
      <w:r w:rsidR="005D195A">
        <w:rPr>
          <w:rFonts w:ascii="Times New Roman" w:hAnsi="Times New Roman" w:cs="Times New Roman"/>
        </w:rPr>
        <w:t>zecie w wyniku realizacji robót</w:t>
      </w:r>
      <w:r>
        <w:rPr>
          <w:rFonts w:ascii="Times New Roman" w:hAnsi="Times New Roman" w:cs="Times New Roman"/>
        </w:rPr>
        <w:t xml:space="preserve">, o których mowa w §1 ust. 1, na skutek jego działań lub zaniechań.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wprowadza obowiązek każdorazowego uzyskania jego zgody na wybór instalowanego sprzętu, maszyn, urządzeń i materiałów. </w:t>
      </w:r>
    </w:p>
    <w:p w:rsidR="00237307" w:rsidRDefault="00237307" w:rsidP="00237307">
      <w:pPr>
        <w:pStyle w:val="Defaul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całkowitą odpowiedzia</w:t>
      </w:r>
      <w:r w:rsidR="00AD2A83">
        <w:rPr>
          <w:rFonts w:ascii="Times New Roman" w:hAnsi="Times New Roman" w:cs="Times New Roman"/>
        </w:rPr>
        <w:t>lność</w:t>
      </w:r>
      <w:r>
        <w:rPr>
          <w:rFonts w:ascii="Times New Roman" w:hAnsi="Times New Roman" w:cs="Times New Roman"/>
        </w:rPr>
        <w:t xml:space="preserve">  za szkody spowodowane przez niego w</w:t>
      </w:r>
      <w:r w:rsidR="00AD2A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wyniku realizacji robót na zasadach ogólnych Kodeksu Cywilnego. </w:t>
      </w:r>
    </w:p>
    <w:p w:rsidR="00237307" w:rsidRDefault="00237307" w:rsidP="002373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na własny koszt doprowadzić do należytego stanu </w:t>
      </w:r>
      <w:r>
        <w:rPr>
          <w:rFonts w:ascii="Times New Roman" w:hAnsi="Times New Roman" w:cs="Times New Roman"/>
          <w:sz w:val="24"/>
          <w:szCs w:val="24"/>
        </w:rPr>
        <w:br/>
        <w:t xml:space="preserve">i porządku teren </w:t>
      </w:r>
      <w:r w:rsidR="00AD2A83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 w okresie wykonywania przedmiotu umowy i po jego zakończeniu oraz na dzień odbioru </w:t>
      </w:r>
      <w:r>
        <w:rPr>
          <w:rFonts w:ascii="Times New Roman" w:hAnsi="Times New Roman" w:cs="Times New Roman"/>
        </w:rPr>
        <w:t>przekazać go Zamawiającemu przy podpisaniu protokołu odbioru końcowego.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stosowania i przestrzegania norm prawa powszechnego i  prawa miejscowego z zakresu ochrony środowiska.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przeprowadzania kontroli w z</w:t>
      </w:r>
      <w:r w:rsidR="00AD2A83">
        <w:rPr>
          <w:rFonts w:ascii="Times New Roman" w:hAnsi="Times New Roman" w:cs="Times New Roman"/>
        </w:rPr>
        <w:t xml:space="preserve">akresie, o którym mowa w ust. 7 </w:t>
      </w:r>
      <w:r>
        <w:rPr>
          <w:rFonts w:ascii="Times New Roman" w:hAnsi="Times New Roman" w:cs="Times New Roman"/>
        </w:rPr>
        <w:t xml:space="preserve">przy realizacji przedmiotu umowy.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Narusz</w:t>
      </w:r>
      <w:r w:rsidR="00AD2A83">
        <w:rPr>
          <w:rFonts w:ascii="Times New Roman" w:hAnsi="Times New Roman" w:cs="Times New Roman"/>
        </w:rPr>
        <w:t>enie wymogu określonego w ust. 7</w:t>
      </w:r>
      <w:r>
        <w:rPr>
          <w:rFonts w:ascii="Times New Roman" w:hAnsi="Times New Roman" w:cs="Times New Roman"/>
        </w:rPr>
        <w:t xml:space="preserve"> skutkować będzie: </w:t>
      </w:r>
    </w:p>
    <w:p w:rsidR="00237307" w:rsidRDefault="00237307" w:rsidP="0023730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obowiązkiem przywrócenia stanu środowiska do stanu zgodnego z wymogami na koszt wykonawcy, </w:t>
      </w:r>
    </w:p>
    <w:p w:rsidR="00237307" w:rsidRDefault="00237307" w:rsidP="0023730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uprawnieniem do rozwiązania umowy przez zamawiającego bez wypowiedzenia.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przejmuje na siebie obowiązki wytwórcy odpadów w rozumieniu ustawy z  dnia 14 grudnia 2012 r. O odpadach (Dz.U. z 2013 r. poz. 21), bez prawa do dodatkowego wynagrodzenia. </w:t>
      </w:r>
    </w:p>
    <w:p w:rsidR="00237307" w:rsidRPr="00AD2A83" w:rsidRDefault="00237307" w:rsidP="00AD2A8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wszystkie osoby świadczące prace w imieniu wykonawcy w ramach realizacji niniejszej umowy posiadają prawo do ubezpieczenia, w szczególności i prawo do ubezpieczenia wypadkowego, aktualne orzeczenia lekarskie potwierdzające brak przeciwwskazań do wykonywania prac na zajmowanym stanowisku, w tym do prac na wysokości, aktualne szkolenia w dziedzinie bezpieczeństwa i higieny pracy, świadomość zagrożeń występujących przy wykonywaniu prac oraz sposobu eliminacji tych zagrożeń, kwalifikacje wymagane przepisami prawa dla prac lub obsługi urządzeń wymagających posiadania kwalifikacji dodatkowych. </w:t>
      </w:r>
      <w:r w:rsidRPr="00AD2A83">
        <w:rPr>
          <w:rFonts w:ascii="Times New Roman" w:hAnsi="Times New Roman" w:cs="Times New Roman"/>
        </w:rPr>
        <w:t xml:space="preserve">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jest zobligowany do zapewnienia stałego nadzoru nad prowadzonymi pracami osoby posiadającej aktualne szkolenie okresowe bhp dla osób kierujących pracownikami.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Przedstawiciele stron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4A0263" w:rsidRDefault="004A0263" w:rsidP="004A0263">
      <w:pPr>
        <w:pStyle w:val="Default"/>
        <w:numPr>
          <w:ilvl w:val="0"/>
          <w:numId w:val="17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Zamawiającego: ………………………………………………………………… </w:t>
      </w:r>
    </w:p>
    <w:p w:rsidR="004A0263" w:rsidRDefault="004A0263" w:rsidP="004A0263">
      <w:pPr>
        <w:pStyle w:val="Default"/>
        <w:numPr>
          <w:ilvl w:val="0"/>
          <w:numId w:val="17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…………………………………………………………………….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powołuje inspektora nadzoru, którym jest ………..... . Inspektor nadzoru działa w granicach umocowania określonego przepisami ustawy Prawo budowlane oraz pełni bieżący nadzór nad realizacją przedmiotu umowy ze strony Zamawiającego. 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ma prawo kontroli i zgłaszania uwag do wykonywanych robót. 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niezwłocznego uwzględnienia zgłoszonych przez Zamawiające</w:t>
      </w:r>
      <w:r w:rsidR="004A0263">
        <w:rPr>
          <w:rFonts w:ascii="Times New Roman" w:hAnsi="Times New Roman" w:cs="Times New Roman"/>
        </w:rPr>
        <w:t>go uwag, o których mowa w ust. 4, z zastrzeżeniem ust. 6</w:t>
      </w:r>
      <w:r>
        <w:rPr>
          <w:rFonts w:ascii="Times New Roman" w:hAnsi="Times New Roman" w:cs="Times New Roman"/>
        </w:rPr>
        <w:t xml:space="preserve"> w zakresie wykonywanych robót. </w:t>
      </w:r>
    </w:p>
    <w:p w:rsidR="00237307" w:rsidRDefault="00237307" w:rsidP="004A02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nieuwzględnienia uwag Zamawiającego, o</w:t>
      </w:r>
      <w:r w:rsidR="004A0263">
        <w:rPr>
          <w:rFonts w:ascii="Times New Roman" w:hAnsi="Times New Roman" w:cs="Times New Roman"/>
          <w:sz w:val="24"/>
          <w:szCs w:val="24"/>
        </w:rPr>
        <w:t xml:space="preserve"> których mowa w ust. 4</w:t>
      </w:r>
      <w:r>
        <w:rPr>
          <w:rFonts w:ascii="Times New Roman" w:hAnsi="Times New Roman" w:cs="Times New Roman"/>
          <w:sz w:val="24"/>
          <w:szCs w:val="24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:rsidR="00237307" w:rsidRDefault="00237307" w:rsidP="00237307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§ 8</w:t>
      </w:r>
    </w:p>
    <w:p w:rsidR="00237307" w:rsidRDefault="00237307" w:rsidP="00237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237307" w:rsidRDefault="00237307" w:rsidP="00237307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Cesja wierzytelności</w:t>
      </w:r>
    </w:p>
    <w:p w:rsidR="00237307" w:rsidRDefault="00237307" w:rsidP="00237307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237307" w:rsidRDefault="00237307" w:rsidP="0023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zbywać na rzecz osób trzecich wierzytelności wynikających z</w:t>
      </w:r>
      <w:r w:rsidR="00EE4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 bez zgody Zamawiającego, wyrażonej w formie pisemnej pod rygorem nieważności.</w:t>
      </w:r>
    </w:p>
    <w:p w:rsidR="00237307" w:rsidRDefault="00237307" w:rsidP="00237307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Gwarancja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zastosowane mater</w:t>
      </w:r>
      <w:r w:rsidR="00E523E4">
        <w:rPr>
          <w:rFonts w:ascii="Times New Roman" w:hAnsi="Times New Roman" w:cs="Times New Roman"/>
        </w:rPr>
        <w:t>iały i wykonane roboty</w:t>
      </w:r>
      <w:r w:rsidR="0054099B">
        <w:rPr>
          <w:rFonts w:ascii="Times New Roman" w:hAnsi="Times New Roman" w:cs="Times New Roman"/>
        </w:rPr>
        <w:t xml:space="preserve"> </w:t>
      </w:r>
      <w:r w:rsidR="00E523E4">
        <w:rPr>
          <w:rFonts w:ascii="Times New Roman" w:hAnsi="Times New Roman" w:cs="Times New Roman"/>
        </w:rPr>
        <w:t>remontowo-malarskie</w:t>
      </w:r>
      <w:r>
        <w:rPr>
          <w:rFonts w:ascii="Times New Roman" w:hAnsi="Times New Roman" w:cs="Times New Roman"/>
        </w:rPr>
        <w:t xml:space="preserve"> Wykonawca udziela Zamawiającemu </w:t>
      </w:r>
      <w:r w:rsidR="003F628C" w:rsidRPr="00A9152D">
        <w:rPr>
          <w:rFonts w:ascii="Times New Roman" w:hAnsi="Times New Roman" w:cs="Times New Roman"/>
          <w:color w:val="auto"/>
        </w:rPr>
        <w:t>24</w:t>
      </w:r>
      <w:r>
        <w:rPr>
          <w:rFonts w:ascii="Times New Roman" w:hAnsi="Times New Roman" w:cs="Times New Roman"/>
        </w:rPr>
        <w:t xml:space="preserve"> </w:t>
      </w:r>
      <w:r w:rsidR="003F628C">
        <w:rPr>
          <w:rFonts w:ascii="Times New Roman" w:hAnsi="Times New Roman" w:cs="Times New Roman"/>
        </w:rPr>
        <w:t>miesięcznej</w:t>
      </w:r>
      <w:r>
        <w:rPr>
          <w:rFonts w:ascii="Times New Roman" w:hAnsi="Times New Roman" w:cs="Times New Roman"/>
        </w:rPr>
        <w:t xml:space="preserve"> gwarancji jakości, licząc od dnia podpisania przez strony protokołu odbioru końcowego bez uwag.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gwarancji jakości Wykonawca ponosi pełną odpowiedzialn</w:t>
      </w:r>
      <w:r w:rsidR="00A320C3">
        <w:rPr>
          <w:rFonts w:ascii="Times New Roman" w:hAnsi="Times New Roman" w:cs="Times New Roman"/>
        </w:rPr>
        <w:t>ość za wykonane roboty</w:t>
      </w:r>
      <w:r>
        <w:rPr>
          <w:rFonts w:ascii="Times New Roman" w:hAnsi="Times New Roman" w:cs="Times New Roman"/>
        </w:rPr>
        <w:t>, dodatkowo Wykonawca ponosi pełną odpowiedzialność za wady powstałe z</w:t>
      </w:r>
      <w:r w:rsidR="00A320C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przyczyn w nich tkwiących.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Wykonawca zobowiązany jest do bezpłatnego usuwania usterek i wad w terminach ustalonych z Zamawiającym z zachowaniem technologicznych wymogów.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rozpocząć usuwanie usterek i wad nie później niż w</w:t>
      </w:r>
      <w:r>
        <w:t> </w:t>
      </w:r>
      <w:r>
        <w:rPr>
          <w:rFonts w:ascii="Times New Roman" w:hAnsi="Times New Roman" w:cs="Times New Roman"/>
        </w:rPr>
        <w:t xml:space="preserve">terminie do 14 dni od daty otrzymania zawiadomienia od Zamawiającego, o którym mowa w ust. 5.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wykryciu usterek i wad przez Zamawiającego w okresie gwarancji jakości, Zamawiający zawiadomi Wykonawcę na piśmie wzywając go do usunięcia usterek lub wad w ustalonym terminie.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 usunięcia wad przez Wykonawcę w ustalonym z Zamawiającym terminie, wady usunie Zamawiający, obciążając pełnymi kosztami ich usunięcia Wykonawcę na co Wykonawca wyraża zgodę.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Kary umowne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pełną odpowiedzialność za niewykonanie lub za nienależyte wykonanie przedmiotu umowy oraz w przypadku narażenia Zamawiającego na szkody spowodowane w trakcie wykonywania robót stanowiących przedmiot umowy.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opóźnienia w wykonaniu całości przedmiotu zamówienia z przyczyn leżących po stronie Wykonawcy, Wykonawca zapłaci Zamawiającemu karę umowną w wysokości 0,2% wartości i wynagrodzenia całk</w:t>
      </w:r>
      <w:r w:rsidR="00002BFC">
        <w:rPr>
          <w:rFonts w:ascii="Times New Roman" w:hAnsi="Times New Roman" w:cs="Times New Roman"/>
        </w:rPr>
        <w:t>owitego określonego w § 3 ust. 1</w:t>
      </w:r>
      <w:r>
        <w:rPr>
          <w:rFonts w:ascii="Times New Roman" w:hAnsi="Times New Roman" w:cs="Times New Roman"/>
        </w:rPr>
        <w:t xml:space="preserve"> za każdy dzień opóźnienia.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z przyczyn leżących po stronie Wykonawcy w usunięciu wad stwierdzonych przy odbiorze lub w okresie gwarancji jakości, Wykonawca zapłaci Zamawiającemu karę umowną w wysokości 0,2% wartości i wynagrodzenia całk</w:t>
      </w:r>
      <w:r w:rsidR="007376A6">
        <w:rPr>
          <w:rFonts w:ascii="Times New Roman" w:hAnsi="Times New Roman" w:cs="Times New Roman"/>
        </w:rPr>
        <w:t>owitego określonego w § 3 ust. 1</w:t>
      </w:r>
      <w:r>
        <w:rPr>
          <w:rFonts w:ascii="Times New Roman" w:hAnsi="Times New Roman" w:cs="Times New Roman"/>
        </w:rPr>
        <w:t xml:space="preserve">, za każdy dzień opóźnienia, licząc od dnia, wyznaczonego do ich usunięcia wad stwierdzonych przy odbiorze lub w okresie gwarancji jakości.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niewykonania lub nienależytego wykonania umowy lub odstąpienia od umowy przez Zamawiającego z przyczyn leżących po stronie Wykonawcy, Wykonawca zapłaci Zamawiającemu karę umowną w wysokości 10% wartośc</w:t>
      </w:r>
      <w:r w:rsidR="00230A15">
        <w:rPr>
          <w:rFonts w:ascii="Times New Roman" w:hAnsi="Times New Roman" w:cs="Times New Roman"/>
        </w:rPr>
        <w:t>i brutto określonej w § 3 ust. 1</w:t>
      </w:r>
      <w:r>
        <w:rPr>
          <w:rFonts w:ascii="Times New Roman" w:hAnsi="Times New Roman" w:cs="Times New Roman"/>
        </w:rPr>
        <w:t xml:space="preserve"> niniejszej umowy.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wyraża zgodę na potrącanie kar umownych z przysługującego mu wynagrodzenia.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zwłoki w zapłacie faktury Zamawiający zapłaci Wykonawcy odsetki ustawowe.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dochodzenia odszkodowania przewyższającego wysokość ustalonych kar umownych.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Okoliczność, że Zamawiający nie poniósł szkody wskutek opóźnień Wykonawcy nie zwalnia Wykonawcy z obowiązku zapłaty zastrzeżonych kar umownych.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Odstąpienie od umowy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mogą rozwiązać umowę na podstawie pisemnego porozumienia. 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wad nadających się do usunięcia Zamawiający zastrzega sobie prawo odmowy odbioru robót i wyznaczenie terminu usunięcia wad. Po upływie wyżej wymienionego terminu naliczane będą kary umowne określone w § 10. </w:t>
      </w:r>
    </w:p>
    <w:p w:rsidR="00237307" w:rsidRDefault="00237307" w:rsidP="00237307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wad nie nadających się do usunięcia jeżeli nie uniemożliwiają one użytkowania przedmiotu umowy zgodnie z przeznaczeniem, Zamawiający zastrzega sobie prawo do obniżenia odpowiednio wynagrodzenia.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wad nie nadających się do usunięcia jeżeli wady uniemożliwiają użytkowanie przedmiotu umowy zgodnie z przeznaczeniem, Zam</w:t>
      </w:r>
      <w:r w:rsidR="00F87055">
        <w:rPr>
          <w:rFonts w:ascii="Times New Roman" w:hAnsi="Times New Roman" w:cs="Times New Roman"/>
        </w:rPr>
        <w:t>awiający może od umowy odstąpić.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z przyczyn leżących po st</w:t>
      </w:r>
      <w:r w:rsidR="007927A6">
        <w:rPr>
          <w:rFonts w:ascii="Times New Roman" w:hAnsi="Times New Roman" w:cs="Times New Roman"/>
        </w:rPr>
        <w:t>ronie Wykonawcy dłuższego niż 5</w:t>
      </w:r>
      <w:r>
        <w:rPr>
          <w:rFonts w:ascii="Times New Roman" w:hAnsi="Times New Roman" w:cs="Times New Roman"/>
        </w:rPr>
        <w:t xml:space="preserve"> dni w wykonaniu przedmiotu umowy Zamawiający zastrzega sobie prawo odstąpienia od umowy bez konieczności wyznaczania dodatkowego terminu do wykonania umowy. 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powinno nastąpić w formie pisemnej pod rygorem nieważności takiego oświadczenia i powinno zawierać uzasadnienie. </w:t>
      </w:r>
    </w:p>
    <w:p w:rsidR="00237307" w:rsidRDefault="00237307" w:rsidP="00237307">
      <w:pPr>
        <w:pStyle w:val="Default"/>
        <w:ind w:left="360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12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w razie powstania sporu związanego z wykonaniem umowy w sprawie zamówienia publicznego Wykonawca zobowiązany jest wyczerpać drogę postępowania reklamacyjnego, kierując swoje roszczenia do Zamawiającego.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zmiany niniejszej umowy wymagają formy pisemnej pod rygorem nieważności.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sprawach nieuregulowanych niniejszą umową mają zastosowanie przepisy Kodeksu Cywilnego. </w:t>
      </w:r>
    </w:p>
    <w:p w:rsidR="00237307" w:rsidRDefault="00237307" w:rsidP="00237307">
      <w:pPr>
        <w:pStyle w:val="Default"/>
        <w:numPr>
          <w:ilvl w:val="0"/>
          <w:numId w:val="1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237307" w:rsidRDefault="00237307" w:rsidP="00237307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237307" w:rsidRDefault="00237307" w:rsidP="0023730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</w:t>
      </w: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1 - Oferta Wykonawcy </w:t>
      </w:r>
    </w:p>
    <w:p w:rsidR="00237307" w:rsidRPr="00B1172E" w:rsidRDefault="00237307" w:rsidP="00237307">
      <w:pPr>
        <w:pStyle w:val="Default"/>
        <w:rPr>
          <w:rFonts w:ascii="Times New Roman" w:hAnsi="Times New Roman" w:cs="Times New Roman"/>
          <w:color w:val="auto"/>
        </w:rPr>
      </w:pPr>
      <w:r w:rsidRPr="00B1172E">
        <w:rPr>
          <w:rFonts w:ascii="Times New Roman" w:hAnsi="Times New Roman" w:cs="Times New Roman"/>
          <w:color w:val="auto"/>
        </w:rPr>
        <w:t>Nr 2 – Przedmiar robót</w:t>
      </w:r>
      <w:r w:rsidR="005D195A" w:rsidRPr="00B1172E">
        <w:rPr>
          <w:rFonts w:ascii="Times New Roman" w:hAnsi="Times New Roman" w:cs="Times New Roman"/>
          <w:color w:val="auto"/>
        </w:rPr>
        <w:t xml:space="preserve"> i kosztorys ofertowy</w:t>
      </w:r>
      <w:r w:rsidRPr="00B1172E">
        <w:rPr>
          <w:rFonts w:ascii="Times New Roman" w:hAnsi="Times New Roman" w:cs="Times New Roman"/>
          <w:color w:val="auto"/>
        </w:rPr>
        <w:t>.</w:t>
      </w:r>
    </w:p>
    <w:p w:rsidR="005049D3" w:rsidRDefault="005049D3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                                                                WYKONAWCA</w:t>
      </w: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574FB" w:rsidRDefault="009574FB"/>
    <w:sectPr w:rsidR="0095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6A09"/>
    <w:multiLevelType w:val="hybridMultilevel"/>
    <w:tmpl w:val="48FA1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4A9A"/>
    <w:multiLevelType w:val="hybridMultilevel"/>
    <w:tmpl w:val="DF0A1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A46C5"/>
    <w:multiLevelType w:val="hybridMultilevel"/>
    <w:tmpl w:val="E58E0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A1947"/>
    <w:multiLevelType w:val="hybridMultilevel"/>
    <w:tmpl w:val="D9CC1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6900"/>
    <w:multiLevelType w:val="hybridMultilevel"/>
    <w:tmpl w:val="CDB8A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141ED"/>
    <w:multiLevelType w:val="hybridMultilevel"/>
    <w:tmpl w:val="923C7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EC4E4B"/>
    <w:multiLevelType w:val="hybridMultilevel"/>
    <w:tmpl w:val="42A07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732213"/>
    <w:multiLevelType w:val="hybridMultilevel"/>
    <w:tmpl w:val="1C5C35CA"/>
    <w:lvl w:ilvl="0" w:tplc="322AC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F74"/>
    <w:multiLevelType w:val="hybridMultilevel"/>
    <w:tmpl w:val="148A5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DF6B4D"/>
    <w:multiLevelType w:val="hybridMultilevel"/>
    <w:tmpl w:val="BFEAE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37E33"/>
    <w:multiLevelType w:val="hybridMultilevel"/>
    <w:tmpl w:val="71A0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0094E"/>
    <w:multiLevelType w:val="hybridMultilevel"/>
    <w:tmpl w:val="4FB8C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BF75C9"/>
    <w:multiLevelType w:val="hybridMultilevel"/>
    <w:tmpl w:val="1660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F2D9F"/>
    <w:multiLevelType w:val="hybridMultilevel"/>
    <w:tmpl w:val="6F406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C356F0"/>
    <w:multiLevelType w:val="hybridMultilevel"/>
    <w:tmpl w:val="470AD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9E61C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07"/>
    <w:rsid w:val="00002BFC"/>
    <w:rsid w:val="001236E5"/>
    <w:rsid w:val="001952C9"/>
    <w:rsid w:val="00230A15"/>
    <w:rsid w:val="00237307"/>
    <w:rsid w:val="002A0033"/>
    <w:rsid w:val="003252C1"/>
    <w:rsid w:val="00355AD8"/>
    <w:rsid w:val="003861B1"/>
    <w:rsid w:val="003E0897"/>
    <w:rsid w:val="003F628C"/>
    <w:rsid w:val="004A0263"/>
    <w:rsid w:val="004B43F1"/>
    <w:rsid w:val="005049D3"/>
    <w:rsid w:val="00532070"/>
    <w:rsid w:val="0054099B"/>
    <w:rsid w:val="005D195A"/>
    <w:rsid w:val="005D45A0"/>
    <w:rsid w:val="00612845"/>
    <w:rsid w:val="007077FE"/>
    <w:rsid w:val="007376A6"/>
    <w:rsid w:val="00752A43"/>
    <w:rsid w:val="007927A6"/>
    <w:rsid w:val="007E5CF5"/>
    <w:rsid w:val="00936D23"/>
    <w:rsid w:val="009574FB"/>
    <w:rsid w:val="009E42CD"/>
    <w:rsid w:val="00A320C3"/>
    <w:rsid w:val="00A66DE0"/>
    <w:rsid w:val="00A9152D"/>
    <w:rsid w:val="00AD2A83"/>
    <w:rsid w:val="00AE2C3B"/>
    <w:rsid w:val="00B1172E"/>
    <w:rsid w:val="00B4485C"/>
    <w:rsid w:val="00D550B1"/>
    <w:rsid w:val="00DA30E4"/>
    <w:rsid w:val="00E523E4"/>
    <w:rsid w:val="00ED6099"/>
    <w:rsid w:val="00EE4CB7"/>
    <w:rsid w:val="00F1350F"/>
    <w:rsid w:val="00F87055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7D26-C237-492C-A6BE-3C37A87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07"/>
    <w:pPr>
      <w:ind w:left="720"/>
      <w:contextualSpacing/>
    </w:pPr>
  </w:style>
  <w:style w:type="paragraph" w:customStyle="1" w:styleId="Default">
    <w:name w:val="Default"/>
    <w:rsid w:val="00237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Świetlica34.1</cp:lastModifiedBy>
  <cp:revision>3</cp:revision>
  <cp:lastPrinted>2017-09-18T07:55:00Z</cp:lastPrinted>
  <dcterms:created xsi:type="dcterms:W3CDTF">2017-09-22T08:22:00Z</dcterms:created>
  <dcterms:modified xsi:type="dcterms:W3CDTF">2017-09-22T08:22:00Z</dcterms:modified>
</cp:coreProperties>
</file>